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618D" w:rsidRPr="0020618D" w:rsidTr="0020618D">
        <w:trPr>
          <w:trHeight w:val="975"/>
        </w:trPr>
        <w:tc>
          <w:tcPr>
            <w:tcW w:w="0" w:type="auto"/>
            <w:vAlign w:val="center"/>
            <w:hideMark/>
          </w:tcPr>
          <w:p w:rsidR="0020618D" w:rsidRPr="0020618D" w:rsidRDefault="0020618D" w:rsidP="00206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0618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ПРИСАДКИ В ТОПЛИВО [ДИЗЕЛЬ]</w:t>
            </w:r>
          </w:p>
        </w:tc>
      </w:tr>
      <w:tr w:rsidR="0020618D" w:rsidRPr="0020618D" w:rsidTr="0020618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3"/>
              <w:gridCol w:w="305"/>
              <w:gridCol w:w="3447"/>
            </w:tblGrid>
            <w:tr w:rsidR="0020618D" w:rsidRPr="0020618D">
              <w:tc>
                <w:tcPr>
                  <w:tcW w:w="4140" w:type="dxa"/>
                  <w:vMerge w:val="restart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D2690AF" wp14:editId="0349E0D8">
                        <wp:extent cx="2628900" cy="2628900"/>
                        <wp:effectExtent l="0" t="0" r="0" b="0"/>
                        <wp:docPr id="1" name="Рисунок 1" descr="http://www.wynns.su/UserFiles/Image/Production/medium_22911sup-di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ynns.su/UserFiles/Image/Production/medium_22911sup-di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Merge w:val="restart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20618D">
                    <w:rPr>
                      <w:rFonts w:ascii="Arial" w:eastAsia="Times New Roman" w:hAnsi="Arial" w:cs="Arial"/>
                      <w:color w:val="E77817"/>
                      <w:sz w:val="32"/>
                      <w:szCs w:val="32"/>
                      <w:lang w:eastAsia="ru-RU"/>
                    </w:rPr>
                    <w:t>артикул</w:t>
                  </w:r>
                  <w:proofErr w:type="gramEnd"/>
                  <w:r w:rsidRPr="0020618D">
                    <w:rPr>
                      <w:rFonts w:ascii="Arial" w:eastAsia="Times New Roman" w:hAnsi="Arial" w:cs="Arial"/>
                      <w:color w:val="E77817"/>
                      <w:sz w:val="32"/>
                      <w:szCs w:val="32"/>
                      <w:lang w:eastAsia="ru-RU"/>
                    </w:rPr>
                    <w:t xml:space="preserve"> 22911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bookmarkStart w:id="0" w:name="_GoBack"/>
                  <w:r w:rsidRPr="002061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Supremium </w:t>
                  </w:r>
                  <w:proofErr w:type="spellStart"/>
                  <w:r w:rsidRPr="002061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Diesel</w:t>
                  </w:r>
                  <w:bookmarkEnd w:id="0"/>
                  <w:proofErr w:type="spellEnd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</w:p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Присадка для улучшения качества топлива до экстра класса</w:t>
                  </w:r>
                </w:p>
              </w:tc>
            </w:tr>
            <w:tr w:rsidR="0020618D" w:rsidRPr="0020618D">
              <w:tc>
                <w:tcPr>
                  <w:tcW w:w="0" w:type="auto"/>
                  <w:vMerge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vMerge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8954F4" wp14:editId="36623887">
                        <wp:extent cx="419100" cy="419100"/>
                        <wp:effectExtent l="0" t="0" r="0" b="0"/>
                        <wp:docPr id="2" name="Рисунок 2" descr="http://www.wynns.su/images/ic_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ynns.su/images/ic_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  </w:t>
                  </w:r>
                  <w:r w:rsidRPr="0020618D"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E8CE424" wp14:editId="7BA4ACEC">
                        <wp:extent cx="419100" cy="419100"/>
                        <wp:effectExtent l="0" t="0" r="0" b="0"/>
                        <wp:docPr id="3" name="Рисунок 3" descr="http://www.wynns.su/images/ic_n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ynns.su/images/ic_n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618D" w:rsidRPr="0020618D">
              <w:trPr>
                <w:trHeight w:val="30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0"/>
                  </w:tblGrid>
                  <w:tr w:rsidR="0020618D" w:rsidRPr="0020618D"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СВОЙСТВА</w:t>
                        </w:r>
                      </w:p>
                    </w:tc>
                  </w:tr>
                  <w:tr w:rsidR="0020618D" w:rsidRPr="0020618D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rPr>
                <w:trHeight w:val="15"/>
              </w:trPr>
              <w:tc>
                <w:tcPr>
                  <w:tcW w:w="0" w:type="auto"/>
                  <w:gridSpan w:val="3"/>
                  <w:shd w:val="clear" w:color="auto" w:fill="E77817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Снижает расход топлива</w:t>
                  </w:r>
                </w:p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Снижает шум при работе двигателя</w:t>
                  </w:r>
                </w:p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Защищает двигатель и топливную систему от износа вызванного использованием </w:t>
                  </w:r>
                  <w:proofErr w:type="spellStart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низкосернистых</w:t>
                  </w:r>
                  <w:proofErr w:type="spellEnd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сортов топлива</w:t>
                  </w:r>
                </w:p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Увеличивает мощность двигателя</w:t>
                  </w:r>
                </w:p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Снижает выброс вредных </w:t>
                  </w:r>
                  <w:proofErr w:type="gramStart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газов  до</w:t>
                  </w:r>
                  <w:proofErr w:type="gramEnd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20%</w:t>
                  </w:r>
                </w:p>
                <w:p w:rsidR="0020618D" w:rsidRPr="0020618D" w:rsidRDefault="0020618D" w:rsidP="002061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ind w:left="1020"/>
                    <w:jc w:val="both"/>
                    <w:textAlignment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Облегчает холодный пуск</w:t>
                  </w:r>
                </w:p>
                <w:p w:rsidR="0020618D" w:rsidRPr="0020618D" w:rsidRDefault="0020618D" w:rsidP="0020618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Благодаря: 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  </w:t>
                  </w:r>
                  <w:proofErr w:type="gramEnd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                   высоким смазывающим свойствам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                      повышению </w:t>
                  </w:r>
                  <w:proofErr w:type="spellStart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цетанового</w:t>
                  </w:r>
                  <w:proofErr w:type="spellEnd"/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 xml:space="preserve"> числа              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                      повышенным моющим свойствам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                      ингибитору коррозии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                     </w:t>
                  </w:r>
                </w:p>
              </w:tc>
            </w:tr>
            <w:tr w:rsidR="0020618D" w:rsidRPr="0020618D">
              <w:trPr>
                <w:trHeight w:val="30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rPr>
                <w:trHeight w:val="30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3"/>
                  </w:tblGrid>
                  <w:tr w:rsidR="0020618D" w:rsidRPr="0020618D"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lastRenderedPageBreak/>
                          <w:t>ПРИМЕНЕНИЕ</w:t>
                        </w:r>
                      </w:p>
                    </w:tc>
                  </w:tr>
                  <w:tr w:rsidR="0020618D" w:rsidRPr="0020618D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rPr>
                <w:trHeight w:val="15"/>
              </w:trPr>
              <w:tc>
                <w:tcPr>
                  <w:tcW w:w="0" w:type="auto"/>
                  <w:gridSpan w:val="3"/>
                  <w:shd w:val="clear" w:color="auto" w:fill="E77817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Рекомендуется для всех видов топлива, используемого в дизельных двигателях автомобилей.</w:t>
                  </w:r>
                </w:p>
              </w:tc>
            </w:tr>
            <w:tr w:rsidR="0020618D" w:rsidRPr="0020618D">
              <w:trPr>
                <w:trHeight w:val="30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9"/>
                  </w:tblGrid>
                  <w:tr w:rsidR="0020618D" w:rsidRPr="0020618D"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ru-RU"/>
                          </w:rPr>
                          <w:t>УКАЗАНИЯ</w:t>
                        </w:r>
                      </w:p>
                    </w:tc>
                  </w:tr>
                  <w:tr w:rsidR="0020618D" w:rsidRPr="0020618D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618D" w:rsidRPr="0020618D" w:rsidRDefault="0020618D" w:rsidP="002061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20618D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rPr>
                <w:trHeight w:val="15"/>
              </w:trPr>
              <w:tc>
                <w:tcPr>
                  <w:tcW w:w="0" w:type="auto"/>
                  <w:gridSpan w:val="3"/>
                  <w:shd w:val="clear" w:color="auto" w:fill="E77817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20618D" w:rsidRPr="0020618D">
              <w:tc>
                <w:tcPr>
                  <w:tcW w:w="0" w:type="auto"/>
                  <w:gridSpan w:val="3"/>
                  <w:vAlign w:val="center"/>
                  <w:hideMark/>
                </w:tcPr>
                <w:p w:rsidR="0020618D" w:rsidRPr="0020618D" w:rsidRDefault="0020618D" w:rsidP="002061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t> Дозировка: 10 мл на 10 литров топлива.  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  <w:t>Каждый флакон содержит 250 мл присадки и позволяет обработать 250 литров топлива.</w:t>
                  </w:r>
                  <w:r w:rsidRPr="0020618D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r w:rsidRPr="0020618D">
                    <w:rPr>
                      <w:rFonts w:ascii="Arial" w:eastAsia="Times New Roman" w:hAnsi="Arial" w:cs="Arial"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E190834" wp14:editId="1B69ECF9">
                        <wp:extent cx="5924550" cy="4429617"/>
                        <wp:effectExtent l="0" t="0" r="0" b="9525"/>
                        <wp:docPr id="4" name="Рисунок 4" descr="su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u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1650" cy="4434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618D" w:rsidRPr="0020618D" w:rsidRDefault="0020618D" w:rsidP="00206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9166C" w:rsidRPr="0020618D" w:rsidRDefault="0059166C">
      <w:pPr>
        <w:rPr>
          <w:sz w:val="32"/>
          <w:szCs w:val="32"/>
        </w:rPr>
      </w:pPr>
    </w:p>
    <w:sectPr w:rsidR="0059166C" w:rsidRPr="0020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025BD"/>
    <w:multiLevelType w:val="multilevel"/>
    <w:tmpl w:val="F44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3"/>
    <w:rsid w:val="0020618D"/>
    <w:rsid w:val="0059166C"/>
    <w:rsid w:val="005E05D3"/>
    <w:rsid w:val="00C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D90A-F2AF-442C-8031-EC5C26E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2015-10-05T09:11:00Z</dcterms:created>
  <dcterms:modified xsi:type="dcterms:W3CDTF">2015-10-05T09:13:00Z</dcterms:modified>
</cp:coreProperties>
</file>